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3C3" w:rsidRPr="005903C3" w:rsidRDefault="005903C3" w:rsidP="005903C3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5903C3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中国石油大学(华东)石油工程学院导师介绍：周卫东</w:t>
      </w:r>
      <w:bookmarkStart w:id="0" w:name="_GoBack"/>
    </w:p>
    <w:bookmarkEnd w:id="0"/>
    <w:p w:rsidR="005903C3" w:rsidRPr="005903C3" w:rsidRDefault="005903C3" w:rsidP="005903C3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5903C3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2012-11-19 11:54本站原创佚名</w:t>
      </w:r>
    </w:p>
    <w:p w:rsidR="005903C3" w:rsidRPr="005903C3" w:rsidRDefault="005903C3" w:rsidP="005903C3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5903C3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5903C3" w:rsidRPr="005903C3" w:rsidRDefault="005903C3" w:rsidP="005903C3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周卫东，男，博士，高工，1968年12月生。1991年毕业于石油大学（华东）钻井工程专业，2000年获得石油大学（华东）石油工程专业硕士学位，2008年博士毕业于中国石油大学（华东），2009年进入中国地质大学博士后站从事煤层气科研工作。现在中国石油大学（华东）石油工程学院高压水射流研究中心从事钻井、采油、海洋工程以及煤层气开采方面的科研和教学工作。主要学术兼职有中国石油地质专业委员会煤层气学组委员、中国石油学会会员、中国岩石力学学会会员。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5903C3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主要研究方向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1. 高压水射流提高钻井速度；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2. 高压水射流增产增注技术；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3. 磨料射流在海洋石油工程中的应用技术；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4. 煤层气开采理论和技术。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09314B">
        <w:rPr>
          <w:rFonts w:ascii="微软雅黑" w:eastAsia="微软雅黑" w:hAnsi="微软雅黑" w:cs="宋体" w:hint="eastAsia"/>
          <w:b/>
          <w:bCs/>
          <w:color w:val="FF0000"/>
          <w:kern w:val="0"/>
          <w:sz w:val="24"/>
          <w:szCs w:val="24"/>
        </w:rPr>
        <w:t>主讲课程</w:t>
      </w:r>
      <w:r w:rsidRPr="005903C3">
        <w:rPr>
          <w:rFonts w:ascii="微软雅黑" w:eastAsia="微软雅黑" w:hAnsi="微软雅黑" w:cs="宋体" w:hint="eastAsia"/>
          <w:color w:val="FF0000"/>
          <w:kern w:val="0"/>
          <w:sz w:val="24"/>
          <w:szCs w:val="24"/>
        </w:rPr>
        <w:br/>
        <w:t xml:space="preserve">　　1.煤层气开采技术，研究生课程</w:t>
      </w:r>
      <w:r w:rsidRPr="005903C3">
        <w:rPr>
          <w:rFonts w:ascii="微软雅黑" w:eastAsia="微软雅黑" w:hAnsi="微软雅黑" w:cs="宋体" w:hint="eastAsia"/>
          <w:color w:val="FF0000"/>
          <w:kern w:val="0"/>
          <w:sz w:val="24"/>
          <w:szCs w:val="24"/>
        </w:rPr>
        <w:br/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</w:t>
      </w:r>
      <w:r w:rsidRPr="005903C3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主要研究论文: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1. Study on Depth Prediction of Abrasive Waterjet Perforation Using Back Propagation Neural Network. Weidong ZHOU, Ruihe WANG. 2008.12.19, Wuhan. Proceedings of 2008 Pacific-Asia Workshop on Computational Intelligence and Industrial Application.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2. The Experimental study on oil &amp; gas well casing cutting with abrasive waterjet. Weidong ZHOU, Ruihe WANG, Yongyin Yang, and Yuhuan BU. 2003.10.27, Korea. The 7th Pacific Rim International Conference on Water Jetting Technology.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3. Application of Bezier curve on the 3-D blade profiling of the centrifugal pump used in bottomhole supercharged drilling. Weidong ZHOU, Ruihe WANG. 2008.8.4,Nanjing，Proceedings of Modelling and Simulation in Mechanics and Manufacture.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4. EXPERIMENTAL STUDIES ON SWIRLING JET FOR HOLE DRILLING. Yang Yongyin, Wang Ruihe, Zhou Weidong, Shen Zhonghou. 2001.8.18. 2001WJTA American Waterjet Conference.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5. 周卫东,李罗鹏,王瑞和,沈忠厚,董正祥,. 高速多级离心泵叶片参数化造型设计[J]. 石油机械,2008,(5).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6. 周卫东,佟德水,李罗鹏,. 油田采出水处理方法研究进展[J]. 工业水处理,2008,(12).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7. 周卫东,王瑞和,沈忠厚,李罗鹏,. Bezier曲线在井底增压钻井离心泵叶片三维造型中的应用[J]. 钻采工艺,2008,(3).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8. 周卫东,王瑞和,刘银仓,杨永印. 磨料射流切割套管的实验研究[J]. 石油钻探技术,2003,(1).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9. 周卫东,王瑞和,杨永印,步玉环. 磨料射流切割套管过程中工作参数和流体介质影响的实验研究[J]. 石油钻探技术,2001,(3).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10. 周卫东,王瑞和,杨永印,步玉环,曹砚峰. 前混式磨料水射流切割套管的深度计算模型[J]. 石油大学学报(自然科学版),2001,(2).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11. 周卫东,王瑞和,杨永印,步玉环,曹砚峰. 水力参数和磨料参数对前混式磨料射流切割套管的影响研究[J]. 石油钻探技术,2001,(2).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12. 黄红梅,翟应虎,王辉,周卫东,杨燕周. 实体PDC钻头流场数值模拟与实验验证[J]. 石油大学学报(自然科学版),2005,(3).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13. 杨海滨,杨永印,沈忠厚,王瑞和,周卫东. 磨料浆体旋转射流破岩钻孔特性实验研究[J]. 石油大学学报(自然科学版),2005,(3).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14. [6]张义,鲜保安,赵庆波,周卫东,孙平,. 煤层气欠平衡钻井环空注气工艺优化[J]. 石油勘探与开发,2009,(3).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15. 王成文,王瑞和,步玉环,周卫东,程荣超,. 明胶接枝磺化缩聚物油井水泥分散剂的合成与性能[J]. 应用化学,2009,(4).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16. 张义,周卫东,王瑞和,鲜保安,. 煤层水力自旋转射流钻头设计[J]. 天然气工业,2008,(3).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17. 林府进,夏永军,周卫东,. 高压水射流冲击压力分布规律的研究[J]. 矿业安全与环保,2008,(1).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18. 胡千庭,梁运培,夏永军,周卫东,. 液压马达钻机施工顺层钻孔试验[J]. 矿业安全与环保,2006,(4).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19. 杨永印,杨海滨,王瑞和,马开良,周卫东,马清明,徐希良,. 超短半径辐射分支水平钻井技术在韦5井的应用[J]. 石油钻采工艺,2006,(2).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20. 陈洪兵,周卫东,杨士杰,黄金柱. 准直管磨料射流用于油管除锈的实验研究[J]. 油气地质与采收率,2005,(2).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21. 杨永印,沈忠厚,王瑞和,周卫东. 磨料浆体旋转射流的速度分布及其受聚丙烯酰胺添加剂的影响[J]. 石油大学学报(自然科学版),2005,(1).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22. 王瑞和,倪红坚,周卫东. 破岩钻井方法及高压水射流破岩机理研究[J]. 石油钻探技术,2003,(5).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23. 步玉环,王瑞和,周卫东. 旋转射流破岩成孔规律研究[J]. 岩石力学与工程学报,2003,(4).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24. 杨永印,王瑞和,沈忠厚,周卫东. 淹没条件下星形喷嘴射流流动特点的实验研究[J]. 石油学报,2003,(2).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25. 步玉环,王瑞和,周卫东. 围压对旋转射流破岩钻孔效率的影响[J]. 石油大学学报(自然科学版),2002,(5).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26. 杨永印,周卫东. 利用PIV技术对淹没冲击水射流动力学特性的研究[J]. 石油钻探技术,2001,(4).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27. 曹砚锋,王瑞和,周卫东,步玉环. 旋转磨料射流冲蚀套管的实验研究[J]. 石油钻探技术,2001,(4).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28. 王瑞和,曹砚锋,周卫东,步玉环. 磨料射流切割井下套管的模拟实验研究[J]. 石油大学学报(自然科学版),2001,(6).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29. 步玉环,周卫东,王瑞和. 岩性对旋转射流破岩成孔影响规律的研究[J]. 石油钻探技术,2000,(5).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30. 步玉环,王瑞和,周卫东. 切入式喷嘴携岩能力试验研究[J]. 石油大学学报(自然科学版),2000,(2).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31. 王瑞和,周卫东,沈忠厚,杨永印. 旋转射流破岩钻孔机理研究[J]. 中国安全科学学报,1999,(S1).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32. 杨永印,沈忠厚,王瑞和,周卫东. 旋转磨料射流破岩钻孔试验研究[J]. 石油钻探技术,1999,(4).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33. 杨永印,王瑞和,周卫东. 水力喷射钻径向水平井技术研究与实践[J]. 焦作工学院学报,1999,(4).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34. 王树江,王瑞和,周卫东. 高分子添加剂对旋转射流结构特性的影响[J]. 石油钻探技术,1998,(3).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35. 杨永印,沈忠厚,王瑞和,周卫东. 径向水平钻进技术试验研究[J]. 石油钻探技术,1998,(1).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36. 步玉环,王瑞和,周卫东. 旋转射流流动规律研究[J]. 石油钻采工艺,1997,(2).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37. 王慧艺,周卫东. 旋转射流钻头的叶轮设计[J]. 石油大学学报(自然科学版),1997,(4).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38. 王瑞和,沈忠厚,周卫东. 高压水射流破岩钻孔的实验研究[J]. 石油钻采工艺,1995,(1).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5903C3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主要科研项目：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时间 项目名称 委托单位 备注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2009 井底自吸式磨料射流钻井新技术研究 中石化项目 重庆钻探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2009 煤层气井钻井关键技术研究 其他类别 国家科技重大专项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2009 井漏检测技术研究 其他类别 胜利油田钻井院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2009 井下储存技术研究 其他类别 胜利油田采油院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2009 高压射流射孔在海上油田的配套工艺研究 其他类别 胜利油田海洋采油厂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2009 高围压下磨料射流切割试验架 中石油项目 重点实验室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2009 高压大排量泵 中石油项目 重点实验室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2008 河148区块钻井技术 其他类别 胜利油田黄河钻井公司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2008 钻杆刺槽原因的流体力学分析 其他类别 宝钢集团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2008 延长油田钻杆失效原因分析 其他类别 宝钢集团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2008 深水固井技术研究 863项目 863科委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2008 含硫气井事故原因与失效特点研究 其他类别 国家安监总局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2007 磨料射流切割多层套管技术研发 中海油项目 中海油基地集团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2007 扶正器制作 中海油项目 中海油基地集团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2007 液压系统配备及磨料射流项目资料整理 中海油项目 中海油基地集团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2007 丰深和盐家地区加快深井钻井速度技术研究 其他类别 胜利油田钻井五公司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2007 高温防气窜水泥浆体系研究与应用 其他类别 辽河油田钻井一公司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2006 水力喷砂射孔基本参数测定实验研究 其他类别 长庆油田油气院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2006 磨料射流切割套管地面实验 中海油项目 中海油基地集团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2006 深井地层敏感性、井壁稳定预测研究 中石化项目 胜利黄河钻井公司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2005 离心式井底增压钻井技术及设备研究（二期） 其他类别 胜利油田海洋钻井公司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2005 煤层高压水射流钻头研制 其他类别 煤科总院重庆分院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2005 废弃井口磨料射流切割技术研究 中海油项目 中海油基地集团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2004 侧钻水平井钻柱力学分析及钻具组合优选 其他类别 大港油田井下作业公司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2004 离心式井底增压钻井技术及设备研究（一期） 其他类别 胜利油田海洋钻井公司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2004 磨料射流切割技术研制与开发 中海油项目 中海油基地集团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2003 离心式井底增压钻井技术及设备可行性研究 其他类别 胜利油田海洋钻井公司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2003 脉冲水射流破岩辅助破岩的实验研究 其他类别 胜利油田钻井院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2003 径向钻孔高压喷射头研制及水力参数实验 其他类别 辽河油田工程院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2003 振动钻井脉冲振荡腔模拟实验研究 其他类别 辽河油田工程院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5903C3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主要获奖情况：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1. 磨料射流切割多层套管技术研究。中石化三等奖（省部级）。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2. 高温高压测试水合物研究。校一等奖。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3. 磨料浆体射流切割井下套管及扩孔技术研究。校一等奖。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4. 磨料浆体旋转射流破岩钻孔技术。校二等奖。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5. 高压旋转水射流处理近井地层增产增注的研究。校三等奖。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6. 油气井水力喷砂射孔增产技术。校一等奖。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7. 自激波动注水技术。校二等奖。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5903C3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获得的专利：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1. 水力自旋式磨料射流切割装置及其操作方法。发明专利。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2. 水力自旋式可控磨料射流切割装置。实用新型专利。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5903C3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联系方式：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Tel: 0546-8391591；13954602182</w:t>
      </w:r>
      <w:r w:rsidRPr="005903C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E-mail：zhouwd@upc.edu.cn；</w:t>
      </w:r>
    </w:p>
    <w:p w:rsidR="007F00EA" w:rsidRDefault="007F00EA"/>
    <w:sectPr w:rsidR="007F00E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4ED"/>
    <w:rsid w:val="0009314B"/>
    <w:rsid w:val="000A24ED"/>
    <w:rsid w:val="005903C3"/>
    <w:rsid w:val="007F0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EC949C-D4E7-4EA5-9990-AE5902905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5903C3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903C3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5903C3"/>
  </w:style>
  <w:style w:type="character" w:styleId="a3">
    <w:name w:val="Hyperlink"/>
    <w:basedOn w:val="a0"/>
    <w:uiPriority w:val="99"/>
    <w:semiHidden/>
    <w:unhideWhenUsed/>
    <w:rsid w:val="005903C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903C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5903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7358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2782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137615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91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852368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738</Words>
  <Characters>4209</Characters>
  <Application>Microsoft Office Word</Application>
  <DocSecurity>0</DocSecurity>
  <Lines>35</Lines>
  <Paragraphs>9</Paragraphs>
  <ScaleCrop>false</ScaleCrop>
  <Company/>
  <LinksUpToDate>false</LinksUpToDate>
  <CharactersWithSpaces>4938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3</cp:revision>
  <dcterms:created xsi:type="dcterms:W3CDTF">2015-09-29T02:01:00Z</dcterms:created>
  <dcterms:modified xsi:type="dcterms:W3CDTF">2015-09-29T02:02:00Z</dcterms:modified>
</cp:coreProperties>
</file>