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D81" w:rsidRPr="007C7D81" w:rsidRDefault="007C7D81" w:rsidP="007C7D81">
      <w:pPr>
        <w:widowControl/>
        <w:spacing w:after="150" w:line="660" w:lineRule="atLeast"/>
        <w:jc w:val="left"/>
        <w:outlineLvl w:val="0"/>
        <w:rPr>
          <w:rFonts w:ascii="微软雅黑" w:eastAsia="微软雅黑" w:hAnsi="微软雅黑" w:cs="宋体"/>
          <w:color w:val="333333"/>
          <w:kern w:val="36"/>
          <w:sz w:val="39"/>
          <w:szCs w:val="39"/>
        </w:rPr>
      </w:pPr>
      <w:r w:rsidRPr="007C7D81">
        <w:rPr>
          <w:rFonts w:ascii="微软雅黑" w:eastAsia="微软雅黑" w:hAnsi="微软雅黑" w:cs="宋体" w:hint="eastAsia"/>
          <w:color w:val="333333"/>
          <w:kern w:val="36"/>
          <w:sz w:val="39"/>
          <w:szCs w:val="39"/>
        </w:rPr>
        <w:t>中国石油大学(华东)石油工程学院导师介绍：邹德永</w:t>
      </w:r>
    </w:p>
    <w:p w:rsidR="007C7D81" w:rsidRPr="007C7D81" w:rsidRDefault="007C7D81" w:rsidP="007C7D81">
      <w:pPr>
        <w:widowControl/>
        <w:jc w:val="left"/>
        <w:rPr>
          <w:rFonts w:ascii="微软雅黑" w:eastAsia="微软雅黑" w:hAnsi="微软雅黑" w:cs="宋体" w:hint="eastAsia"/>
          <w:color w:val="999999"/>
          <w:kern w:val="0"/>
          <w:sz w:val="18"/>
          <w:szCs w:val="18"/>
        </w:rPr>
      </w:pPr>
      <w:r w:rsidRPr="007C7D81">
        <w:rPr>
          <w:rFonts w:ascii="微软雅黑" w:eastAsia="微软雅黑" w:hAnsi="微软雅黑" w:cs="宋体" w:hint="eastAsia"/>
          <w:color w:val="999999"/>
          <w:kern w:val="0"/>
          <w:sz w:val="18"/>
          <w:szCs w:val="18"/>
        </w:rPr>
        <w:t>2012-11-19 11:23本站原创佚名</w:t>
      </w:r>
    </w:p>
    <w:p w:rsidR="007C7D81" w:rsidRPr="007C7D81" w:rsidRDefault="007C7D81" w:rsidP="007C7D81">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7C7D81">
          <w:rPr>
            <w:rFonts w:ascii="微软雅黑" w:eastAsia="微软雅黑" w:hAnsi="微软雅黑" w:cs="宋体" w:hint="eastAsia"/>
            <w:color w:val="999999"/>
            <w:kern w:val="0"/>
            <w:sz w:val="18"/>
            <w:szCs w:val="18"/>
          </w:rPr>
          <w:t>百度推广</w:t>
        </w:r>
      </w:hyperlink>
    </w:p>
    <w:p w:rsidR="007C7D81" w:rsidRPr="007C7D81" w:rsidRDefault="007C7D81" w:rsidP="007C7D81">
      <w:pPr>
        <w:widowControl/>
        <w:spacing w:line="450" w:lineRule="atLeast"/>
        <w:rPr>
          <w:rFonts w:ascii="微软雅黑" w:eastAsia="微软雅黑" w:hAnsi="微软雅黑" w:cs="宋体" w:hint="eastAsia"/>
          <w:color w:val="333333"/>
          <w:kern w:val="0"/>
          <w:sz w:val="24"/>
          <w:szCs w:val="24"/>
        </w:rPr>
      </w:pPr>
      <w:r w:rsidRPr="007C7D81">
        <w:rPr>
          <w:rFonts w:ascii="微软雅黑" w:eastAsia="微软雅黑" w:hAnsi="微软雅黑" w:cs="宋体" w:hint="eastAsia"/>
          <w:color w:val="333333"/>
          <w:kern w:val="0"/>
          <w:sz w:val="24"/>
          <w:szCs w:val="24"/>
        </w:rPr>
        <w:br/>
        <w:t xml:space="preserve">　　邹德永，男，1962年生，山东威海人，博士，教授，博士生导师。山东省油气井工程重点实验室主任，油气井工程研究所副所长。</w:t>
      </w:r>
      <w:r w:rsidRPr="007C7D81">
        <w:rPr>
          <w:rFonts w:ascii="微软雅黑" w:eastAsia="微软雅黑" w:hAnsi="微软雅黑" w:cs="宋体" w:hint="eastAsia"/>
          <w:color w:val="333333"/>
          <w:kern w:val="0"/>
          <w:sz w:val="24"/>
          <w:szCs w:val="24"/>
        </w:rPr>
        <w:br/>
      </w:r>
      <w:r w:rsidRPr="007C7D81">
        <w:rPr>
          <w:rFonts w:ascii="微软雅黑" w:eastAsia="微软雅黑" w:hAnsi="微软雅黑" w:cs="宋体" w:hint="eastAsia"/>
          <w:color w:val="333333"/>
          <w:kern w:val="0"/>
          <w:sz w:val="24"/>
          <w:szCs w:val="24"/>
        </w:rPr>
        <w:br/>
        <w:t xml:space="preserve">　　</w:t>
      </w:r>
      <w:r w:rsidRPr="007C7D81">
        <w:rPr>
          <w:rFonts w:ascii="微软雅黑" w:eastAsia="微软雅黑" w:hAnsi="微软雅黑" w:cs="宋体" w:hint="eastAsia"/>
          <w:b/>
          <w:bCs/>
          <w:color w:val="333333"/>
          <w:kern w:val="0"/>
          <w:sz w:val="24"/>
          <w:szCs w:val="24"/>
        </w:rPr>
        <w:t>个人简历</w:t>
      </w:r>
      <w:r w:rsidRPr="007C7D81">
        <w:rPr>
          <w:rFonts w:ascii="微软雅黑" w:eastAsia="微软雅黑" w:hAnsi="微软雅黑" w:cs="宋体" w:hint="eastAsia"/>
          <w:color w:val="333333"/>
          <w:kern w:val="0"/>
          <w:sz w:val="24"/>
          <w:szCs w:val="24"/>
        </w:rPr>
        <w:br/>
        <w:t xml:space="preserve">　　1984年7月，毕业于中国石油大学（华东）钻井专业，获工学学士学位，并留校任教。</w:t>
      </w:r>
      <w:r w:rsidRPr="007C7D81">
        <w:rPr>
          <w:rFonts w:ascii="微软雅黑" w:eastAsia="微软雅黑" w:hAnsi="微软雅黑" w:cs="宋体" w:hint="eastAsia"/>
          <w:color w:val="333333"/>
          <w:kern w:val="0"/>
          <w:sz w:val="24"/>
          <w:szCs w:val="24"/>
        </w:rPr>
        <w:br/>
        <w:t xml:space="preserve">　　1986年9月，考入中国石油大学（华东）北京研究生院，硕士研究生。</w:t>
      </w:r>
      <w:r w:rsidRPr="007C7D81">
        <w:rPr>
          <w:rFonts w:ascii="微软雅黑" w:eastAsia="微软雅黑" w:hAnsi="微软雅黑" w:cs="宋体" w:hint="eastAsia"/>
          <w:color w:val="333333"/>
          <w:kern w:val="0"/>
          <w:sz w:val="24"/>
          <w:szCs w:val="24"/>
        </w:rPr>
        <w:br/>
        <w:t xml:space="preserve">　　1989年6月，获油气井工程专业工学硕士学位，并留校任教。</w:t>
      </w:r>
      <w:r w:rsidRPr="007C7D81">
        <w:rPr>
          <w:rFonts w:ascii="微软雅黑" w:eastAsia="微软雅黑" w:hAnsi="微软雅黑" w:cs="宋体" w:hint="eastAsia"/>
          <w:color w:val="333333"/>
          <w:kern w:val="0"/>
          <w:sz w:val="24"/>
          <w:szCs w:val="24"/>
        </w:rPr>
        <w:br/>
        <w:t xml:space="preserve">　　1997年，晋升为副教授，1998年评定为硕士研究生导师。</w:t>
      </w:r>
      <w:r w:rsidRPr="007C7D81">
        <w:rPr>
          <w:rFonts w:ascii="微软雅黑" w:eastAsia="微软雅黑" w:hAnsi="微软雅黑" w:cs="宋体" w:hint="eastAsia"/>
          <w:color w:val="333333"/>
          <w:kern w:val="0"/>
          <w:sz w:val="24"/>
          <w:szCs w:val="24"/>
        </w:rPr>
        <w:br/>
        <w:t xml:space="preserve">　　2000年9月，考入中国石油大学（华东）研究生院，博士研究生。</w:t>
      </w:r>
      <w:r w:rsidRPr="007C7D81">
        <w:rPr>
          <w:rFonts w:ascii="微软雅黑" w:eastAsia="微软雅黑" w:hAnsi="微软雅黑" w:cs="宋体" w:hint="eastAsia"/>
          <w:color w:val="333333"/>
          <w:kern w:val="0"/>
          <w:sz w:val="24"/>
          <w:szCs w:val="24"/>
        </w:rPr>
        <w:br/>
        <w:t xml:space="preserve">　　2004年6月，获油气井工程专业工学博士学位。</w:t>
      </w:r>
      <w:r w:rsidRPr="007C7D81">
        <w:rPr>
          <w:rFonts w:ascii="微软雅黑" w:eastAsia="微软雅黑" w:hAnsi="微软雅黑" w:cs="宋体" w:hint="eastAsia"/>
          <w:color w:val="333333"/>
          <w:kern w:val="0"/>
          <w:sz w:val="24"/>
          <w:szCs w:val="24"/>
        </w:rPr>
        <w:br/>
        <w:t xml:space="preserve">　　2005年，晋升为教授，2008年，评定为博士研究生导师。</w:t>
      </w:r>
      <w:r w:rsidRPr="007C7D81">
        <w:rPr>
          <w:rFonts w:ascii="微软雅黑" w:eastAsia="微软雅黑" w:hAnsi="微软雅黑" w:cs="宋体" w:hint="eastAsia"/>
          <w:color w:val="333333"/>
          <w:kern w:val="0"/>
          <w:sz w:val="24"/>
          <w:szCs w:val="24"/>
        </w:rPr>
        <w:br/>
      </w:r>
      <w:r w:rsidRPr="007C7D81">
        <w:rPr>
          <w:rFonts w:ascii="微软雅黑" w:eastAsia="微软雅黑" w:hAnsi="微软雅黑" w:cs="宋体" w:hint="eastAsia"/>
          <w:color w:val="333333"/>
          <w:kern w:val="0"/>
          <w:sz w:val="24"/>
          <w:szCs w:val="24"/>
        </w:rPr>
        <w:br/>
        <w:t xml:space="preserve">　　</w:t>
      </w:r>
      <w:r w:rsidRPr="007C7D81">
        <w:rPr>
          <w:rFonts w:ascii="微软雅黑" w:eastAsia="微软雅黑" w:hAnsi="微软雅黑" w:cs="宋体" w:hint="eastAsia"/>
          <w:b/>
          <w:bCs/>
          <w:color w:val="333333"/>
          <w:kern w:val="0"/>
          <w:sz w:val="24"/>
          <w:szCs w:val="24"/>
        </w:rPr>
        <w:t>主要研究领域</w:t>
      </w:r>
      <w:r w:rsidRPr="007C7D81">
        <w:rPr>
          <w:rFonts w:ascii="微软雅黑" w:eastAsia="微软雅黑" w:hAnsi="微软雅黑" w:cs="宋体" w:hint="eastAsia"/>
          <w:color w:val="333333"/>
          <w:kern w:val="0"/>
          <w:sz w:val="24"/>
          <w:szCs w:val="24"/>
        </w:rPr>
        <w:br/>
        <w:t xml:space="preserve">　　油气井岩石力学，岩石破碎理论与方法，钻头设计与制造工艺，钻完井理论与技术</w:t>
      </w:r>
      <w:r w:rsidRPr="007C7D81">
        <w:rPr>
          <w:rFonts w:ascii="微软雅黑" w:eastAsia="微软雅黑" w:hAnsi="微软雅黑" w:cs="宋体" w:hint="eastAsia"/>
          <w:color w:val="333333"/>
          <w:kern w:val="0"/>
          <w:sz w:val="24"/>
          <w:szCs w:val="24"/>
        </w:rPr>
        <w:br/>
      </w:r>
      <w:r w:rsidRPr="007C7D81">
        <w:rPr>
          <w:rFonts w:ascii="微软雅黑" w:eastAsia="微软雅黑" w:hAnsi="微软雅黑" w:cs="宋体" w:hint="eastAsia"/>
          <w:color w:val="333333"/>
          <w:kern w:val="0"/>
          <w:sz w:val="24"/>
          <w:szCs w:val="24"/>
        </w:rPr>
        <w:br/>
      </w:r>
      <w:r w:rsidRPr="007C7D81">
        <w:rPr>
          <w:rFonts w:ascii="微软雅黑" w:eastAsia="微软雅黑" w:hAnsi="微软雅黑" w:cs="宋体" w:hint="eastAsia"/>
          <w:color w:val="333333"/>
          <w:kern w:val="0"/>
          <w:sz w:val="24"/>
          <w:szCs w:val="24"/>
        </w:rPr>
        <w:lastRenderedPageBreak/>
        <w:t xml:space="preserve">　　</w:t>
      </w:r>
      <w:r w:rsidRPr="007C7D81">
        <w:rPr>
          <w:rFonts w:ascii="微软雅黑" w:eastAsia="微软雅黑" w:hAnsi="微软雅黑" w:cs="宋体" w:hint="eastAsia"/>
          <w:b/>
          <w:bCs/>
          <w:color w:val="333333"/>
          <w:kern w:val="0"/>
          <w:sz w:val="24"/>
          <w:szCs w:val="24"/>
        </w:rPr>
        <w:t>硕士研究生招生专业及方向</w:t>
      </w:r>
      <w:r w:rsidRPr="007C7D81">
        <w:rPr>
          <w:rFonts w:ascii="微软雅黑" w:eastAsia="微软雅黑" w:hAnsi="微软雅黑" w:cs="宋体" w:hint="eastAsia"/>
          <w:color w:val="333333"/>
          <w:kern w:val="0"/>
          <w:sz w:val="24"/>
          <w:szCs w:val="24"/>
        </w:rPr>
        <w:br/>
        <w:t xml:space="preserve">　　招生专业：油气井工程</w:t>
      </w:r>
      <w:r w:rsidRPr="007C7D81">
        <w:rPr>
          <w:rFonts w:ascii="微软雅黑" w:eastAsia="微软雅黑" w:hAnsi="微软雅黑" w:cs="宋体" w:hint="eastAsia"/>
          <w:color w:val="333333"/>
          <w:kern w:val="0"/>
          <w:sz w:val="24"/>
          <w:szCs w:val="24"/>
        </w:rPr>
        <w:br/>
        <w:t xml:space="preserve">　　研究方向：油气井岩石力学与工程</w:t>
      </w:r>
      <w:r w:rsidRPr="007C7D81">
        <w:rPr>
          <w:rFonts w:ascii="微软雅黑" w:eastAsia="微软雅黑" w:hAnsi="微软雅黑" w:cs="宋体" w:hint="eastAsia"/>
          <w:color w:val="333333"/>
          <w:kern w:val="0"/>
          <w:sz w:val="24"/>
          <w:szCs w:val="24"/>
        </w:rPr>
        <w:br/>
        <w:t xml:space="preserve">　　博士研究生招生专业及方向</w:t>
      </w:r>
      <w:r w:rsidRPr="007C7D81">
        <w:rPr>
          <w:rFonts w:ascii="微软雅黑" w:eastAsia="微软雅黑" w:hAnsi="微软雅黑" w:cs="宋体" w:hint="eastAsia"/>
          <w:color w:val="333333"/>
          <w:kern w:val="0"/>
          <w:sz w:val="24"/>
          <w:szCs w:val="24"/>
        </w:rPr>
        <w:br/>
        <w:t xml:space="preserve">　　招生专业：油气井工程</w:t>
      </w:r>
      <w:r w:rsidRPr="007C7D81">
        <w:rPr>
          <w:rFonts w:ascii="微软雅黑" w:eastAsia="微软雅黑" w:hAnsi="微软雅黑" w:cs="宋体" w:hint="eastAsia"/>
          <w:color w:val="333333"/>
          <w:kern w:val="0"/>
          <w:sz w:val="24"/>
          <w:szCs w:val="24"/>
        </w:rPr>
        <w:br/>
        <w:t xml:space="preserve">　　研究方向：油气井岩石力学与工程</w:t>
      </w:r>
      <w:r w:rsidRPr="007C7D81">
        <w:rPr>
          <w:rFonts w:ascii="微软雅黑" w:eastAsia="微软雅黑" w:hAnsi="微软雅黑" w:cs="宋体" w:hint="eastAsia"/>
          <w:color w:val="333333"/>
          <w:kern w:val="0"/>
          <w:sz w:val="24"/>
          <w:szCs w:val="24"/>
        </w:rPr>
        <w:br/>
      </w:r>
      <w:r w:rsidRPr="007C7D81">
        <w:rPr>
          <w:rFonts w:ascii="微软雅黑" w:eastAsia="微软雅黑" w:hAnsi="微软雅黑" w:cs="宋体" w:hint="eastAsia"/>
          <w:color w:val="333333"/>
          <w:kern w:val="0"/>
          <w:sz w:val="24"/>
          <w:szCs w:val="24"/>
        </w:rPr>
        <w:br/>
        <w:t xml:space="preserve">　　</w:t>
      </w:r>
      <w:r w:rsidRPr="007C7D81">
        <w:rPr>
          <w:rFonts w:ascii="微软雅黑" w:eastAsia="微软雅黑" w:hAnsi="微软雅黑" w:cs="宋体" w:hint="eastAsia"/>
          <w:b/>
          <w:bCs/>
          <w:color w:val="333333"/>
          <w:kern w:val="0"/>
          <w:sz w:val="24"/>
          <w:szCs w:val="24"/>
        </w:rPr>
        <w:t>教学工作简介</w:t>
      </w:r>
      <w:r w:rsidRPr="007C7D81">
        <w:rPr>
          <w:rFonts w:ascii="微软雅黑" w:eastAsia="微软雅黑" w:hAnsi="微软雅黑" w:cs="宋体" w:hint="eastAsia"/>
          <w:color w:val="333333"/>
          <w:kern w:val="0"/>
          <w:sz w:val="24"/>
          <w:szCs w:val="24"/>
        </w:rPr>
        <w:br/>
        <w:t xml:space="preserve">　　主讲《钻井工程》本科生课程和《岩石破碎原理与方法》研究生课程。《钻井工程理论与技术》本科生教材参编者，《钻井工程》国家优质课程主要贡献者。参加完成了中国石油天然气总公司的“石油工程专业改革与建设”教学研究项目，主持完成了石油教育委员会的“钻进工艺技术CAI课件研制”项目，获得石油天然气总公司教学成果一等奖1项，CAI课件一等奖1项。</w:t>
      </w:r>
      <w:r w:rsidRPr="007C7D81">
        <w:rPr>
          <w:rFonts w:ascii="微软雅黑" w:eastAsia="微软雅黑" w:hAnsi="微软雅黑" w:cs="宋体" w:hint="eastAsia"/>
          <w:color w:val="333333"/>
          <w:kern w:val="0"/>
          <w:sz w:val="24"/>
          <w:szCs w:val="24"/>
        </w:rPr>
        <w:br/>
      </w:r>
      <w:r w:rsidRPr="007C7D81">
        <w:rPr>
          <w:rFonts w:ascii="微软雅黑" w:eastAsia="微软雅黑" w:hAnsi="微软雅黑" w:cs="宋体" w:hint="eastAsia"/>
          <w:color w:val="333333"/>
          <w:kern w:val="0"/>
          <w:sz w:val="24"/>
          <w:szCs w:val="24"/>
        </w:rPr>
        <w:br/>
        <w:t xml:space="preserve">　　</w:t>
      </w:r>
      <w:r w:rsidRPr="007C7D81">
        <w:rPr>
          <w:rFonts w:ascii="微软雅黑" w:eastAsia="微软雅黑" w:hAnsi="微软雅黑" w:cs="宋体" w:hint="eastAsia"/>
          <w:b/>
          <w:bCs/>
          <w:color w:val="333333"/>
          <w:kern w:val="0"/>
          <w:sz w:val="24"/>
          <w:szCs w:val="24"/>
        </w:rPr>
        <w:t>科研工作简介</w:t>
      </w:r>
      <w:r w:rsidRPr="007C7D81">
        <w:rPr>
          <w:rFonts w:ascii="微软雅黑" w:eastAsia="微软雅黑" w:hAnsi="微软雅黑" w:cs="宋体" w:hint="eastAsia"/>
          <w:color w:val="333333"/>
          <w:kern w:val="0"/>
          <w:sz w:val="24"/>
          <w:szCs w:val="24"/>
        </w:rPr>
        <w:br/>
        <w:t xml:space="preserve">　　“九五”期间，参加了国家重点攻关项目“超短半径水平井钻井技术研究”，承担了石油天然气总公司项目“复杂深井超深井套管钻头系列优选”、海洋石油总公司项目“适合渤海海域新型井身结构研究”和“高温高压气井测试水合物研究”等科研课题。“十五”期间，承担了完成了中海石油有限公司 “高温超压气井固井复杂情况监测技术研究”、 中海油田服务股份有限公司 “固井数据库软件编制”和中国石油天然气总公司岩屑法随钻监测三个压力剖面技术研究”科研课题。“十一五”期间，承担完成了国家863课题“深水钻完井关键技术研</w:t>
      </w:r>
      <w:r w:rsidRPr="007C7D81">
        <w:rPr>
          <w:rFonts w:ascii="微软雅黑" w:eastAsia="微软雅黑" w:hAnsi="微软雅黑" w:cs="宋体" w:hint="eastAsia"/>
          <w:color w:val="333333"/>
          <w:kern w:val="0"/>
          <w:sz w:val="24"/>
          <w:szCs w:val="24"/>
        </w:rPr>
        <w:lastRenderedPageBreak/>
        <w:t>究”和“超深井新型破岩工具及配套技术研究”、国家支撑计划项目 “三高气田钻完井安全设计技术研究”和“固井施工模拟与安全监控系统”，国家重大专项“特殊岩性地层井壁稳定及优快钻井技术研究”和“海上疏松砂岩衰竭稠油油藏的储层保护技术和钻完井液体系以及配套水泥浆体系”，中石化项目“南方复杂深井特种井眼钻井配套技术研究”、中海油项目“渤海北部地区底砾岩地层钻头设计和研制”等科研课题。获省部级科技进步二等奖2项，三等奖1项，石油大学优秀科技成果一等奖2项、二等奖2项、三等奖2项。国家发明专利3项，实用新型专利5项，发表学术论文40余篇。</w:t>
      </w:r>
      <w:r w:rsidRPr="007C7D81">
        <w:rPr>
          <w:rFonts w:ascii="微软雅黑" w:eastAsia="微软雅黑" w:hAnsi="微软雅黑" w:cs="宋体" w:hint="eastAsia"/>
          <w:color w:val="333333"/>
          <w:kern w:val="0"/>
          <w:sz w:val="24"/>
          <w:szCs w:val="24"/>
        </w:rPr>
        <w:br/>
      </w:r>
      <w:r w:rsidRPr="007C7D81">
        <w:rPr>
          <w:rFonts w:ascii="微软雅黑" w:eastAsia="微软雅黑" w:hAnsi="微软雅黑" w:cs="宋体" w:hint="eastAsia"/>
          <w:color w:val="333333"/>
          <w:kern w:val="0"/>
          <w:sz w:val="24"/>
          <w:szCs w:val="24"/>
        </w:rPr>
        <w:br/>
        <w:t xml:space="preserve">　　</w:t>
      </w:r>
      <w:r w:rsidRPr="007C7D81">
        <w:rPr>
          <w:rFonts w:ascii="微软雅黑" w:eastAsia="微软雅黑" w:hAnsi="微软雅黑" w:cs="宋体" w:hint="eastAsia"/>
          <w:b/>
          <w:bCs/>
          <w:color w:val="333333"/>
          <w:kern w:val="0"/>
          <w:sz w:val="24"/>
          <w:szCs w:val="24"/>
        </w:rPr>
        <w:t>联系方式</w:t>
      </w:r>
      <w:r w:rsidRPr="007C7D81">
        <w:rPr>
          <w:rFonts w:ascii="微软雅黑" w:eastAsia="微软雅黑" w:hAnsi="微软雅黑" w:cs="宋体" w:hint="eastAsia"/>
          <w:color w:val="333333"/>
          <w:kern w:val="0"/>
          <w:sz w:val="24"/>
          <w:szCs w:val="24"/>
        </w:rPr>
        <w:br/>
        <w:t xml:space="preserve">　　通讯地址：山东省青岛经济技术开发区长江西路66号石工学院 ，266555</w:t>
      </w:r>
      <w:r w:rsidRPr="007C7D81">
        <w:rPr>
          <w:rFonts w:ascii="微软雅黑" w:eastAsia="微软雅黑" w:hAnsi="微软雅黑" w:cs="宋体" w:hint="eastAsia"/>
          <w:color w:val="333333"/>
          <w:kern w:val="0"/>
          <w:sz w:val="24"/>
          <w:szCs w:val="24"/>
        </w:rPr>
        <w:br/>
        <w:t xml:space="preserve">　　手机：13505468298</w:t>
      </w:r>
      <w:r w:rsidRPr="007C7D81">
        <w:rPr>
          <w:rFonts w:ascii="微软雅黑" w:eastAsia="微软雅黑" w:hAnsi="微软雅黑" w:cs="宋体" w:hint="eastAsia"/>
          <w:color w:val="333333"/>
          <w:kern w:val="0"/>
          <w:sz w:val="24"/>
          <w:szCs w:val="24"/>
        </w:rPr>
        <w:br/>
        <w:t xml:space="preserve">　　Email: upc_zoudy@163.com； zouyan@upc.edu.cn</w:t>
      </w:r>
    </w:p>
    <w:p w:rsidR="00D87C5E" w:rsidRDefault="00D87C5E">
      <w:bookmarkStart w:id="0" w:name="_GoBack"/>
      <w:bookmarkEnd w:id="0"/>
    </w:p>
    <w:sectPr w:rsidR="00D87C5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8ED"/>
    <w:rsid w:val="007C7D81"/>
    <w:rsid w:val="00C848ED"/>
    <w:rsid w:val="00D87C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E94244-ABFD-4635-BFC4-1C3169C0A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7C7D8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C7D81"/>
    <w:rPr>
      <w:rFonts w:ascii="宋体" w:eastAsia="宋体" w:hAnsi="宋体" w:cs="宋体"/>
      <w:b/>
      <w:bCs/>
      <w:kern w:val="36"/>
      <w:sz w:val="48"/>
      <w:szCs w:val="48"/>
    </w:rPr>
  </w:style>
  <w:style w:type="character" w:customStyle="1" w:styleId="ml30">
    <w:name w:val="ml30"/>
    <w:basedOn w:val="a0"/>
    <w:rsid w:val="007C7D81"/>
  </w:style>
  <w:style w:type="character" w:styleId="a3">
    <w:name w:val="Hyperlink"/>
    <w:basedOn w:val="a0"/>
    <w:uiPriority w:val="99"/>
    <w:semiHidden/>
    <w:unhideWhenUsed/>
    <w:rsid w:val="007C7D81"/>
    <w:rPr>
      <w:color w:val="0000FF"/>
      <w:u w:val="single"/>
    </w:rPr>
  </w:style>
  <w:style w:type="paragraph" w:styleId="a4">
    <w:name w:val="Normal (Web)"/>
    <w:basedOn w:val="a"/>
    <w:uiPriority w:val="99"/>
    <w:semiHidden/>
    <w:unhideWhenUsed/>
    <w:rsid w:val="007C7D81"/>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7C7D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9158930">
      <w:bodyDiv w:val="1"/>
      <w:marLeft w:val="0"/>
      <w:marRight w:val="0"/>
      <w:marTop w:val="0"/>
      <w:marBottom w:val="0"/>
      <w:divBdr>
        <w:top w:val="none" w:sz="0" w:space="0" w:color="auto"/>
        <w:left w:val="none" w:sz="0" w:space="0" w:color="auto"/>
        <w:bottom w:val="none" w:sz="0" w:space="0" w:color="auto"/>
        <w:right w:val="none" w:sz="0" w:space="0" w:color="auto"/>
      </w:divBdr>
      <w:divsChild>
        <w:div w:id="579414292">
          <w:marLeft w:val="0"/>
          <w:marRight w:val="0"/>
          <w:marTop w:val="0"/>
          <w:marBottom w:val="300"/>
          <w:divBdr>
            <w:top w:val="none" w:sz="0" w:space="0" w:color="auto"/>
            <w:left w:val="none" w:sz="0" w:space="0" w:color="auto"/>
            <w:bottom w:val="none" w:sz="0" w:space="0" w:color="auto"/>
            <w:right w:val="none" w:sz="0" w:space="0" w:color="auto"/>
          </w:divBdr>
        </w:div>
        <w:div w:id="1636256609">
          <w:marLeft w:val="0"/>
          <w:marRight w:val="0"/>
          <w:marTop w:val="0"/>
          <w:marBottom w:val="225"/>
          <w:divBdr>
            <w:top w:val="single" w:sz="6" w:space="8" w:color="DBDBDB"/>
            <w:left w:val="none" w:sz="0" w:space="0" w:color="auto"/>
            <w:bottom w:val="single" w:sz="6" w:space="8" w:color="DBDBDB"/>
            <w:right w:val="none" w:sz="0" w:space="0" w:color="auto"/>
          </w:divBdr>
          <w:divsChild>
            <w:div w:id="1671761493">
              <w:marLeft w:val="0"/>
              <w:marRight w:val="0"/>
              <w:marTop w:val="0"/>
              <w:marBottom w:val="0"/>
              <w:divBdr>
                <w:top w:val="none" w:sz="0" w:space="0" w:color="auto"/>
                <w:left w:val="none" w:sz="0" w:space="0" w:color="auto"/>
                <w:bottom w:val="none" w:sz="0" w:space="0" w:color="auto"/>
                <w:right w:val="none" w:sz="0" w:space="0" w:color="auto"/>
              </w:divBdr>
              <w:divsChild>
                <w:div w:id="208937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05109">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205</Words>
  <Characters>1175</Characters>
  <Application>Microsoft Office Word</Application>
  <DocSecurity>0</DocSecurity>
  <Lines>9</Lines>
  <Paragraphs>2</Paragraphs>
  <ScaleCrop>false</ScaleCrop>
  <Company/>
  <LinksUpToDate>false</LinksUpToDate>
  <CharactersWithSpaces>1378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2015-09-29T02:07:00Z</dcterms:created>
  <dcterms:modified xsi:type="dcterms:W3CDTF">2015-09-29T02:07:00Z</dcterms:modified>
</cp:coreProperties>
</file>