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85C" w:rsidRPr="0022085C" w:rsidRDefault="0022085C" w:rsidP="0022085C">
      <w:pPr>
        <w:widowControl/>
        <w:spacing w:after="150" w:line="660" w:lineRule="atLeast"/>
        <w:jc w:val="left"/>
        <w:outlineLvl w:val="0"/>
        <w:rPr>
          <w:rFonts w:ascii="微软雅黑" w:eastAsia="微软雅黑" w:hAnsi="微软雅黑" w:cs="宋体"/>
          <w:color w:val="333333"/>
          <w:kern w:val="36"/>
          <w:sz w:val="39"/>
          <w:szCs w:val="39"/>
        </w:rPr>
      </w:pPr>
      <w:r w:rsidRPr="0022085C">
        <w:rPr>
          <w:rFonts w:ascii="微软雅黑" w:eastAsia="微软雅黑" w:hAnsi="微软雅黑" w:cs="宋体" w:hint="eastAsia"/>
          <w:color w:val="333333"/>
          <w:kern w:val="36"/>
          <w:sz w:val="39"/>
          <w:szCs w:val="39"/>
        </w:rPr>
        <w:t>中国石油大学(华东)石油工程学院导师介绍：陈月明</w:t>
      </w:r>
    </w:p>
    <w:p w:rsidR="0022085C" w:rsidRPr="0022085C" w:rsidRDefault="0022085C" w:rsidP="0022085C">
      <w:pPr>
        <w:widowControl/>
        <w:jc w:val="left"/>
        <w:rPr>
          <w:rFonts w:ascii="微软雅黑" w:eastAsia="微软雅黑" w:hAnsi="微软雅黑" w:cs="宋体" w:hint="eastAsia"/>
          <w:color w:val="999999"/>
          <w:kern w:val="0"/>
          <w:sz w:val="18"/>
          <w:szCs w:val="18"/>
        </w:rPr>
      </w:pPr>
      <w:r w:rsidRPr="0022085C">
        <w:rPr>
          <w:rFonts w:ascii="微软雅黑" w:eastAsia="微软雅黑" w:hAnsi="微软雅黑" w:cs="宋体" w:hint="eastAsia"/>
          <w:color w:val="999999"/>
          <w:kern w:val="0"/>
          <w:sz w:val="18"/>
          <w:szCs w:val="18"/>
        </w:rPr>
        <w:t>2012-11-20 14:15本站原创佚名</w:t>
      </w:r>
    </w:p>
    <w:p w:rsidR="0022085C" w:rsidRPr="0022085C" w:rsidRDefault="0022085C" w:rsidP="0022085C">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22085C">
          <w:rPr>
            <w:rFonts w:ascii="微软雅黑" w:eastAsia="微软雅黑" w:hAnsi="微软雅黑" w:cs="宋体" w:hint="eastAsia"/>
            <w:color w:val="999999"/>
            <w:kern w:val="0"/>
            <w:sz w:val="18"/>
            <w:szCs w:val="18"/>
          </w:rPr>
          <w:t>百度推广</w:t>
        </w:r>
      </w:hyperlink>
    </w:p>
    <w:p w:rsidR="0022085C" w:rsidRPr="0022085C" w:rsidRDefault="0022085C" w:rsidP="0022085C">
      <w:pPr>
        <w:widowControl/>
        <w:spacing w:line="450" w:lineRule="atLeast"/>
        <w:rPr>
          <w:rFonts w:ascii="微软雅黑" w:eastAsia="微软雅黑" w:hAnsi="微软雅黑" w:cs="宋体" w:hint="eastAsia"/>
          <w:color w:val="333333"/>
          <w:kern w:val="0"/>
          <w:sz w:val="24"/>
          <w:szCs w:val="24"/>
        </w:rPr>
      </w:pPr>
      <w:r w:rsidRPr="0022085C">
        <w:rPr>
          <w:rFonts w:ascii="微软雅黑" w:eastAsia="微软雅黑" w:hAnsi="微软雅黑" w:cs="宋体" w:hint="eastAsia"/>
          <w:color w:val="333333"/>
          <w:kern w:val="0"/>
          <w:sz w:val="24"/>
          <w:szCs w:val="24"/>
        </w:rPr>
        <w:br/>
        <w:t xml:space="preserve">　　陈月明</w:t>
      </w:r>
      <w:r w:rsidRPr="0022085C">
        <w:rPr>
          <w:rFonts w:ascii="微软雅黑" w:eastAsia="微软雅黑" w:hAnsi="微软雅黑" w:cs="宋体" w:hint="eastAsia"/>
          <w:color w:val="333333"/>
          <w:kern w:val="0"/>
          <w:sz w:val="24"/>
          <w:szCs w:val="24"/>
        </w:rPr>
        <w:br/>
        <w:t xml:space="preserve">　　1937年出生于浙江省，1960年毕业于北京石油学院采油专业，并留校任教至今，现为中国石油大学（华东）石油工程学院教授，博士生导师。1980-1982年作为首批访问学者在美国得克萨斯大学进修。1993年起享受国务院颁发的政府特殊津贴。</w:t>
      </w:r>
      <w:r w:rsidRPr="0022085C">
        <w:rPr>
          <w:rFonts w:ascii="微软雅黑" w:eastAsia="微软雅黑" w:hAnsi="微软雅黑" w:cs="宋体" w:hint="eastAsia"/>
          <w:color w:val="333333"/>
          <w:kern w:val="0"/>
          <w:sz w:val="24"/>
          <w:szCs w:val="24"/>
        </w:rPr>
        <w:br/>
        <w:t xml:space="preserve">　　陈月明教授长期从事油气田开发方面的教学和科研工作，主要讲授油藏数值模拟、注蒸汽热力采油、油藏经营管理和油气田开发科学与技术进展等硕士和博士研究生课程；主要进行区块整体调剖、高含水期稳产措施的宏观决策、注蒸汽热力采油和天然气水合物开采的基础研究等。近年来已形成水驱油田高含水期稳产措施的宏观决策、油气藏经营管理和天然气水合物开采的基础研究3个方向。目前，已培养毕业硕士研究生55人、博士研究生17人。</w:t>
      </w:r>
      <w:r w:rsidRPr="0022085C">
        <w:rPr>
          <w:rFonts w:ascii="微软雅黑" w:eastAsia="微软雅黑" w:hAnsi="微软雅黑" w:cs="宋体" w:hint="eastAsia"/>
          <w:color w:val="333333"/>
          <w:kern w:val="0"/>
          <w:sz w:val="24"/>
          <w:szCs w:val="24"/>
        </w:rPr>
        <w:br/>
        <w:t xml:space="preserve">　　陈月明教授已公开出版著作7部，主要有《油藏数值模拟基础》、《注蒸汽热力采油》、《油藏工程研究进展》、《水驱油田高含水期稳产措施的宏观决策》、《油藏经营管理》和《天然气水合物开采理论与技术》等，发表论文140余篇，先后获省部级科技进步奖10余项，作为博士研究生指导教师指导的论文中有两篇获山东省优秀博士论文。</w:t>
      </w:r>
      <w:r w:rsidRPr="0022085C">
        <w:rPr>
          <w:rFonts w:ascii="微软雅黑" w:eastAsia="微软雅黑" w:hAnsi="微软雅黑" w:cs="宋体" w:hint="eastAsia"/>
          <w:color w:val="333333"/>
          <w:kern w:val="0"/>
          <w:sz w:val="24"/>
          <w:szCs w:val="24"/>
        </w:rPr>
        <w:br/>
        <w:t xml:space="preserve">　　陈月明教授历任华东石油学院采油教研室主任，石油大学（华东）石油工程</w:t>
      </w:r>
      <w:r w:rsidRPr="0022085C">
        <w:rPr>
          <w:rFonts w:ascii="微软雅黑" w:eastAsia="微软雅黑" w:hAnsi="微软雅黑" w:cs="宋体" w:hint="eastAsia"/>
          <w:color w:val="333333"/>
          <w:kern w:val="0"/>
          <w:sz w:val="24"/>
          <w:szCs w:val="24"/>
        </w:rPr>
        <w:lastRenderedPageBreak/>
        <w:t>系系副主任、系主任、第三、第四、第五届校学术委员会委员，SPE南方分部理事，石油大学学报等4本自然科学杂志编委。</w:t>
      </w:r>
    </w:p>
    <w:p w:rsidR="00DE38EB" w:rsidRDefault="00DE38EB">
      <w:bookmarkStart w:id="0" w:name="_GoBack"/>
      <w:bookmarkEnd w:id="0"/>
    </w:p>
    <w:sectPr w:rsidR="00DE38E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1EC"/>
    <w:rsid w:val="0022085C"/>
    <w:rsid w:val="006A31EC"/>
    <w:rsid w:val="00DE3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D88FC-66E5-4069-A998-A269DC6DA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22085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22085C"/>
    <w:rPr>
      <w:rFonts w:ascii="宋体" w:eastAsia="宋体" w:hAnsi="宋体" w:cs="宋体"/>
      <w:b/>
      <w:bCs/>
      <w:kern w:val="36"/>
      <w:sz w:val="48"/>
      <w:szCs w:val="48"/>
    </w:rPr>
  </w:style>
  <w:style w:type="character" w:customStyle="1" w:styleId="ml30">
    <w:name w:val="ml30"/>
    <w:basedOn w:val="a0"/>
    <w:rsid w:val="0022085C"/>
  </w:style>
  <w:style w:type="character" w:styleId="a3">
    <w:name w:val="Hyperlink"/>
    <w:basedOn w:val="a0"/>
    <w:uiPriority w:val="99"/>
    <w:semiHidden/>
    <w:unhideWhenUsed/>
    <w:rsid w:val="0022085C"/>
    <w:rPr>
      <w:color w:val="0000FF"/>
      <w:u w:val="single"/>
    </w:rPr>
  </w:style>
  <w:style w:type="paragraph" w:styleId="a4">
    <w:name w:val="Normal (Web)"/>
    <w:basedOn w:val="a"/>
    <w:uiPriority w:val="99"/>
    <w:semiHidden/>
    <w:unhideWhenUsed/>
    <w:rsid w:val="0022085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2618155">
      <w:bodyDiv w:val="1"/>
      <w:marLeft w:val="0"/>
      <w:marRight w:val="0"/>
      <w:marTop w:val="0"/>
      <w:marBottom w:val="0"/>
      <w:divBdr>
        <w:top w:val="none" w:sz="0" w:space="0" w:color="auto"/>
        <w:left w:val="none" w:sz="0" w:space="0" w:color="auto"/>
        <w:bottom w:val="none" w:sz="0" w:space="0" w:color="auto"/>
        <w:right w:val="none" w:sz="0" w:space="0" w:color="auto"/>
      </w:divBdr>
      <w:divsChild>
        <w:div w:id="1712146844">
          <w:marLeft w:val="0"/>
          <w:marRight w:val="0"/>
          <w:marTop w:val="0"/>
          <w:marBottom w:val="300"/>
          <w:divBdr>
            <w:top w:val="none" w:sz="0" w:space="0" w:color="auto"/>
            <w:left w:val="none" w:sz="0" w:space="0" w:color="auto"/>
            <w:bottom w:val="none" w:sz="0" w:space="0" w:color="auto"/>
            <w:right w:val="none" w:sz="0" w:space="0" w:color="auto"/>
          </w:divBdr>
        </w:div>
        <w:div w:id="1934581830">
          <w:marLeft w:val="0"/>
          <w:marRight w:val="0"/>
          <w:marTop w:val="0"/>
          <w:marBottom w:val="225"/>
          <w:divBdr>
            <w:top w:val="single" w:sz="6" w:space="8" w:color="DBDBDB"/>
            <w:left w:val="none" w:sz="0" w:space="0" w:color="auto"/>
            <w:bottom w:val="single" w:sz="6" w:space="8" w:color="DBDBDB"/>
            <w:right w:val="none" w:sz="0" w:space="0" w:color="auto"/>
          </w:divBdr>
          <w:divsChild>
            <w:div w:id="1851024391">
              <w:marLeft w:val="0"/>
              <w:marRight w:val="0"/>
              <w:marTop w:val="0"/>
              <w:marBottom w:val="0"/>
              <w:divBdr>
                <w:top w:val="none" w:sz="0" w:space="0" w:color="auto"/>
                <w:left w:val="none" w:sz="0" w:space="0" w:color="auto"/>
                <w:bottom w:val="none" w:sz="0" w:space="0" w:color="auto"/>
                <w:right w:val="none" w:sz="0" w:space="0" w:color="auto"/>
              </w:divBdr>
              <w:divsChild>
                <w:div w:id="10651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2682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Words>
  <Characters>593</Characters>
  <Application>Microsoft Office Word</Application>
  <DocSecurity>0</DocSecurity>
  <Lines>4</Lines>
  <Paragraphs>1</Paragraphs>
  <ScaleCrop>false</ScaleCrop>
  <Company/>
  <LinksUpToDate>false</LinksUpToDate>
  <CharactersWithSpaces>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2015-09-28T13:16:00Z</dcterms:created>
  <dcterms:modified xsi:type="dcterms:W3CDTF">2015-09-28T13:16:00Z</dcterms:modified>
</cp:coreProperties>
</file>